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63C3826" w:rsidP="2F19B342" w:rsidRDefault="163C3826" w14:paraId="67750C4E" w14:textId="47072D68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2F19B342" w:rsidR="163C3826">
        <w:rPr>
          <w:rFonts w:ascii="Arial" w:hAnsi="Arial" w:cs="Arial"/>
          <w:b w:val="1"/>
          <w:bCs w:val="1"/>
          <w:sz w:val="20"/>
          <w:szCs w:val="20"/>
        </w:rPr>
        <w:t xml:space="preserve">Uchwała nr 3 </w:t>
      </w:r>
    </w:p>
    <w:p w:rsidR="163C3826" w:rsidP="2F19B342" w:rsidRDefault="163C3826" w14:paraId="6B8120B2" w14:textId="392D55DE">
      <w:pPr>
        <w:pStyle w:val="Normalny"/>
        <w:spacing w:after="0"/>
        <w:contextualSpacing w:val="1"/>
        <w:jc w:val="center"/>
      </w:pPr>
      <w:r w:rsidRPr="2F19B342" w:rsidR="163C3826">
        <w:rPr>
          <w:rFonts w:ascii="Arial" w:hAnsi="Arial" w:cs="Arial"/>
          <w:b w:val="1"/>
          <w:bCs w:val="1"/>
          <w:sz w:val="20"/>
          <w:szCs w:val="20"/>
        </w:rPr>
        <w:t xml:space="preserve">Nadzwyczajnego Walnego Zgromadzenia Członków Izby Gospodarki Elektronicznej </w:t>
      </w:r>
    </w:p>
    <w:p w:rsidR="163C3826" w:rsidP="2F19B342" w:rsidRDefault="163C3826" w14:paraId="43F563F4" w14:textId="28F603E6">
      <w:pPr>
        <w:pStyle w:val="Normalny"/>
        <w:spacing w:after="0"/>
        <w:contextualSpacing w:val="1"/>
        <w:jc w:val="center"/>
      </w:pPr>
      <w:r w:rsidRPr="2F19B342" w:rsidR="163C3826">
        <w:rPr>
          <w:rFonts w:ascii="Arial" w:hAnsi="Arial" w:cs="Arial"/>
          <w:b w:val="1"/>
          <w:bCs w:val="1"/>
          <w:sz w:val="20"/>
          <w:szCs w:val="20"/>
        </w:rPr>
        <w:t xml:space="preserve">z siedzibą w Warszawie z dnia 16 kwietnia 2026 roku </w:t>
      </w:r>
    </w:p>
    <w:p w:rsidR="163C3826" w:rsidP="2F19B342" w:rsidRDefault="163C3826" w14:paraId="2EC9E53A" w14:textId="444F7566">
      <w:pPr>
        <w:pStyle w:val="Normalny"/>
        <w:spacing w:after="0"/>
        <w:contextualSpacing w:val="1"/>
        <w:jc w:val="center"/>
      </w:pPr>
      <w:r w:rsidRPr="2F19B342" w:rsidR="163C3826">
        <w:rPr>
          <w:rFonts w:ascii="Arial" w:hAnsi="Arial" w:cs="Arial"/>
          <w:b w:val="1"/>
          <w:bCs w:val="1"/>
          <w:sz w:val="20"/>
          <w:szCs w:val="20"/>
        </w:rPr>
        <w:t>w sprawie odstąpienia od wyboru Komisji Skrutacyjnej</w:t>
      </w:r>
      <w:bookmarkStart w:name="_Hlk44601284" w:id="0"/>
    </w:p>
    <w:p w:rsidRPr="00BD3784" w:rsidR="007023D8" w:rsidP="007023D8" w:rsidRDefault="007023D8" w14:paraId="38FA31FA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BD3784" w:rsidR="007023D8" w:rsidP="5903CF04" w:rsidRDefault="007023D8" w14:paraId="715C0947" w14:textId="6B5756E1">
      <w:pPr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5903CF04" w:rsidR="007023D8">
        <w:rPr>
          <w:rFonts w:ascii="Arial" w:hAnsi="Arial" w:cs="Arial"/>
          <w:sz w:val="20"/>
          <w:szCs w:val="20"/>
        </w:rPr>
        <w:t>„</w:t>
      </w:r>
      <w:r w:rsidRPr="5903CF04" w:rsidR="5F5AA388">
        <w:rPr>
          <w:rFonts w:ascii="Arial" w:hAnsi="Arial" w:cs="Arial"/>
          <w:sz w:val="20"/>
          <w:szCs w:val="20"/>
        </w:rPr>
        <w:t>Nadz</w:t>
      </w:r>
      <w:r w:rsidRPr="5903CF04" w:rsidR="007023D8">
        <w:rPr>
          <w:rFonts w:ascii="Arial" w:hAnsi="Arial" w:cs="Arial"/>
          <w:sz w:val="20"/>
          <w:szCs w:val="20"/>
        </w:rPr>
        <w:t>wyczajne Walne Zgromadzenie</w:t>
      </w:r>
      <w:r w:rsidRPr="5903CF04" w:rsidR="007023D8">
        <w:rPr>
          <w:rFonts w:ascii="Arial" w:hAnsi="Arial" w:cs="Arial"/>
          <w:sz w:val="20"/>
          <w:szCs w:val="20"/>
        </w:rPr>
        <w:t xml:space="preserve"> Członków</w:t>
      </w:r>
      <w:r w:rsidRPr="5903CF04" w:rsidR="007023D8">
        <w:rPr>
          <w:rFonts w:ascii="Arial" w:hAnsi="Arial" w:cs="Arial"/>
          <w:sz w:val="20"/>
          <w:szCs w:val="20"/>
        </w:rPr>
        <w:t xml:space="preserve"> Izby Gospodarki Elektronicznej z siedzibą w Warszawie na podstawie § 17 ust. 6 Regulaminu Walnego Zgromadzenia odstępuje od wyboru Komisji Skrutacyjnej</w:t>
      </w:r>
      <w:r w:rsidRPr="5903CF04" w:rsidR="007023D8">
        <w:rPr>
          <w:rFonts w:ascii="Arial" w:hAnsi="Arial" w:cs="Arial"/>
          <w:sz w:val="20"/>
          <w:szCs w:val="20"/>
        </w:rPr>
        <w:t xml:space="preserve"> i powierza liczenie głosów Przewodniczącemu Walnego Zgromadzenia</w:t>
      </w:r>
      <w:r w:rsidRPr="5903CF04" w:rsidR="007023D8">
        <w:rPr>
          <w:rFonts w:ascii="Arial" w:hAnsi="Arial" w:cs="Arial"/>
          <w:sz w:val="20"/>
          <w:szCs w:val="20"/>
        </w:rPr>
        <w:t>.”</w:t>
      </w:r>
    </w:p>
    <w:bookmarkEnd w:id="0"/>
    <w:p w:rsidR="007023D8" w:rsidP="007023D8" w:rsidRDefault="007023D8" w14:paraId="72DCD13E" w14:textId="77777777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:rsidR="00425015" w:rsidRDefault="00425015" w14:paraId="03175B65" w14:textId="77777777"/>
    <w:sectPr w:rsidR="0042501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2FA"/>
    <w:rsid w:val="0014267E"/>
    <w:rsid w:val="002B07F0"/>
    <w:rsid w:val="004172FA"/>
    <w:rsid w:val="00425015"/>
    <w:rsid w:val="00493046"/>
    <w:rsid w:val="006D0437"/>
    <w:rsid w:val="007023D8"/>
    <w:rsid w:val="00C41057"/>
    <w:rsid w:val="00CC15C5"/>
    <w:rsid w:val="00F01016"/>
    <w:rsid w:val="00FE1A47"/>
    <w:rsid w:val="163C3826"/>
    <w:rsid w:val="2F19B342"/>
    <w:rsid w:val="539FF8FA"/>
    <w:rsid w:val="5903CF04"/>
    <w:rsid w:val="5BA9889A"/>
    <w:rsid w:val="5F5AA388"/>
    <w:rsid w:val="64FB8EFE"/>
    <w:rsid w:val="6EB80BBA"/>
    <w:rsid w:val="71CE926A"/>
    <w:rsid w:val="7A0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5B5F"/>
  <w15:chartTrackingRefBased/>
  <w15:docId w15:val="{5ABF8DB8-D0D7-4CD7-8F73-5A6A177C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72FA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41057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085CF4-2FA3-435A-959F-60E5842128C2}">
  <ds:schemaRefs>
    <ds:schemaRef ds:uri="http://schemas.microsoft.com/office/2006/metadata/properties"/>
    <ds:schemaRef ds:uri="http://schemas.microsoft.com/office/infopath/2007/PartnerControls"/>
    <ds:schemaRef ds:uri="32819346-d92e-453f-8e86-aace04502563"/>
  </ds:schemaRefs>
</ds:datastoreItem>
</file>

<file path=customXml/itemProps2.xml><?xml version="1.0" encoding="utf-8"?>
<ds:datastoreItem xmlns:ds="http://schemas.openxmlformats.org/officeDocument/2006/customXml" ds:itemID="{5A56CF88-C300-4FCE-AD03-0DC953BC0570}"/>
</file>

<file path=customXml/itemProps3.xml><?xml version="1.0" encoding="utf-8"?>
<ds:datastoreItem xmlns:ds="http://schemas.openxmlformats.org/officeDocument/2006/customXml" ds:itemID="{079EBA9C-241C-4291-A545-E3E57864CD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11</revision>
  <dcterms:created xsi:type="dcterms:W3CDTF">2020-07-02T14:54:00.0000000Z</dcterms:created>
  <dcterms:modified xsi:type="dcterms:W3CDTF">2026-03-17T10:55:13.2003919Z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MediaServiceImageTags">
    <vt:lpwstr/>
  </property>
</Properties>
</file>